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5C436E" w14:textId="3F34758B" w:rsidR="00A24A20" w:rsidRDefault="007B11E3" w:rsidP="007B11E3">
      <w:pPr>
        <w:jc w:val="center"/>
        <w:rPr>
          <w:sz w:val="24"/>
          <w:szCs w:val="24"/>
        </w:rPr>
      </w:pPr>
      <w:r>
        <w:rPr>
          <w:sz w:val="24"/>
          <w:szCs w:val="24"/>
        </w:rPr>
        <w:t>Mateřská škola, Brno, Oderská 2, příspěvková organizace</w:t>
      </w:r>
    </w:p>
    <w:p w14:paraId="1AEBD13A" w14:textId="11718362" w:rsidR="007B11E3" w:rsidRDefault="007B11E3" w:rsidP="007B11E3">
      <w:pPr>
        <w:jc w:val="center"/>
        <w:rPr>
          <w:sz w:val="24"/>
          <w:szCs w:val="24"/>
        </w:rPr>
      </w:pPr>
      <w:r>
        <w:rPr>
          <w:sz w:val="24"/>
          <w:szCs w:val="24"/>
        </w:rPr>
        <w:t>IČO 70435952</w:t>
      </w:r>
    </w:p>
    <w:p w14:paraId="43F2C743" w14:textId="6D3CCF40" w:rsidR="007B11E3" w:rsidRDefault="007B11E3" w:rsidP="0022702A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Dodatek č. 1/2025 ke školnímu řádu</w:t>
      </w:r>
    </w:p>
    <w:p w14:paraId="66296314" w14:textId="5694E368" w:rsidR="007B11E3" w:rsidRDefault="007B11E3" w:rsidP="0022702A">
      <w:pPr>
        <w:jc w:val="both"/>
        <w:rPr>
          <w:sz w:val="28"/>
          <w:szCs w:val="28"/>
        </w:rPr>
      </w:pPr>
      <w:r>
        <w:rPr>
          <w:sz w:val="28"/>
          <w:szCs w:val="28"/>
        </w:rPr>
        <w:t>(účinnost od 1.10.2025)</w:t>
      </w:r>
    </w:p>
    <w:p w14:paraId="703C75C2" w14:textId="6219A363" w:rsidR="007B11E3" w:rsidRDefault="007B11E3" w:rsidP="0022702A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Pokyn ředitelky mateřské školy ke stanovení výše úplaty za předškolní vzdělávání</w:t>
      </w:r>
    </w:p>
    <w:p w14:paraId="2169F5F9" w14:textId="5A6121AB" w:rsidR="007B11E3" w:rsidRDefault="007B11E3" w:rsidP="0022702A">
      <w:pPr>
        <w:jc w:val="both"/>
        <w:rPr>
          <w:sz w:val="28"/>
          <w:szCs w:val="28"/>
          <w:u w:val="single"/>
        </w:rPr>
      </w:pPr>
      <w:r w:rsidRPr="007B11E3">
        <w:rPr>
          <w:sz w:val="28"/>
          <w:szCs w:val="28"/>
          <w:u w:val="single"/>
        </w:rPr>
        <w:t xml:space="preserve">Tento pokyn vychází z: </w:t>
      </w:r>
    </w:p>
    <w:p w14:paraId="7876D066" w14:textId="75410F94" w:rsidR="007B11E3" w:rsidRDefault="007B11E3" w:rsidP="0022702A">
      <w:pPr>
        <w:jc w:val="both"/>
        <w:rPr>
          <w:sz w:val="28"/>
          <w:szCs w:val="28"/>
        </w:rPr>
      </w:pPr>
      <w:r>
        <w:rPr>
          <w:sz w:val="28"/>
          <w:szCs w:val="28"/>
        </w:rPr>
        <w:t>-§ 123 odst. 2 a 4 zákona č. 561/2004 Sb., školského zákona,</w:t>
      </w:r>
    </w:p>
    <w:p w14:paraId="76BE33A2" w14:textId="5A4337B7" w:rsidR="007B11E3" w:rsidRDefault="007B11E3" w:rsidP="0022702A">
      <w:pPr>
        <w:jc w:val="both"/>
        <w:rPr>
          <w:sz w:val="28"/>
          <w:szCs w:val="28"/>
        </w:rPr>
      </w:pPr>
      <w:r>
        <w:rPr>
          <w:sz w:val="28"/>
          <w:szCs w:val="28"/>
        </w:rPr>
        <w:t>- vyhlášky č. 14/2005 Sb., o předškolním vzdělávání,</w:t>
      </w:r>
    </w:p>
    <w:p w14:paraId="7BB62A7E" w14:textId="4C6E5EEA" w:rsidR="007B11E3" w:rsidRDefault="007B11E3" w:rsidP="0022702A">
      <w:pPr>
        <w:jc w:val="both"/>
        <w:rPr>
          <w:sz w:val="28"/>
          <w:szCs w:val="28"/>
        </w:rPr>
      </w:pPr>
      <w:r>
        <w:rPr>
          <w:sz w:val="28"/>
          <w:szCs w:val="28"/>
        </w:rPr>
        <w:t>-zákona č. 117/1995 Sb., o státní sociální podpoře,</w:t>
      </w:r>
    </w:p>
    <w:p w14:paraId="392B3D53" w14:textId="0606C064" w:rsidR="007B11E3" w:rsidRDefault="007B11E3" w:rsidP="0022702A">
      <w:pPr>
        <w:jc w:val="both"/>
        <w:rPr>
          <w:sz w:val="28"/>
          <w:szCs w:val="28"/>
        </w:rPr>
      </w:pPr>
      <w:r>
        <w:rPr>
          <w:sz w:val="28"/>
          <w:szCs w:val="28"/>
        </w:rPr>
        <w:t>- zákona č. 111/2006 Sb., o pomoci v hmotné nouzi,</w:t>
      </w:r>
    </w:p>
    <w:p w14:paraId="0A0423B2" w14:textId="630E1A0A" w:rsidR="007B11E3" w:rsidRDefault="007B11E3" w:rsidP="0022702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včetně jejich pozdějších úprav a dalších souvisejících předpisů. </w:t>
      </w:r>
    </w:p>
    <w:p w14:paraId="26E3A637" w14:textId="77777777" w:rsidR="007B11E3" w:rsidRDefault="007B11E3" w:rsidP="0022702A">
      <w:pPr>
        <w:jc w:val="both"/>
        <w:rPr>
          <w:sz w:val="28"/>
          <w:szCs w:val="28"/>
        </w:rPr>
      </w:pPr>
    </w:p>
    <w:p w14:paraId="05ADD06F" w14:textId="2B203945" w:rsidR="007B11E3" w:rsidRPr="007B11E3" w:rsidRDefault="007B11E3" w:rsidP="0022702A">
      <w:pPr>
        <w:jc w:val="both"/>
        <w:rPr>
          <w:b/>
          <w:bCs/>
          <w:sz w:val="28"/>
          <w:szCs w:val="28"/>
          <w:u w:val="single"/>
        </w:rPr>
      </w:pPr>
      <w:r w:rsidRPr="007B11E3">
        <w:rPr>
          <w:b/>
          <w:bCs/>
          <w:sz w:val="28"/>
          <w:szCs w:val="28"/>
          <w:u w:val="single"/>
        </w:rPr>
        <w:t>Výše základní částky</w:t>
      </w:r>
    </w:p>
    <w:p w14:paraId="0DCDCD1C" w14:textId="3C2FFE2B" w:rsidR="007B11E3" w:rsidRDefault="007B11E3" w:rsidP="0022702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 Zřizovatel mateřské školy stanoví měsíční výši úplaty za předškolní vzdělávání (dále jen „úplata“) na období školního roku nejpozději do 30. června předcházejícího školního roku. </w:t>
      </w:r>
    </w:p>
    <w:p w14:paraId="7DAE4D9C" w14:textId="6A0D39B1" w:rsidR="007B11E3" w:rsidRDefault="007B11E3" w:rsidP="0022702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Není-li stanovena nová výše, zůstává částka stejná jako v předchozím školním roce. Ředitelka mateřské školy vhodným způsobem informuje zákonné zástupce o výši úplaty. </w:t>
      </w:r>
    </w:p>
    <w:p w14:paraId="61361F4E" w14:textId="7072B65C" w:rsidR="007B11E3" w:rsidRDefault="007B11E3" w:rsidP="0022702A">
      <w:pPr>
        <w:jc w:val="both"/>
        <w:rPr>
          <w:sz w:val="28"/>
          <w:szCs w:val="28"/>
        </w:rPr>
      </w:pPr>
      <w:r>
        <w:rPr>
          <w:sz w:val="28"/>
          <w:szCs w:val="28"/>
        </w:rPr>
        <w:t>2. Měsíční výše úplaty nesmí přesáhnout 8</w:t>
      </w:r>
      <w:r>
        <w:rPr>
          <w:rFonts w:cstheme="minorHAnsi"/>
          <w:sz w:val="28"/>
          <w:szCs w:val="28"/>
        </w:rPr>
        <w:t>%</w:t>
      </w:r>
      <w:r>
        <w:rPr>
          <w:sz w:val="28"/>
          <w:szCs w:val="28"/>
        </w:rPr>
        <w:t xml:space="preserve"> základní sazby minimální mzdy za měsíc, která je platná v době stanovení měsíční výše úplaty. </w:t>
      </w:r>
    </w:p>
    <w:p w14:paraId="314A40B4" w14:textId="227CCC31" w:rsidR="007B11E3" w:rsidRDefault="007B11E3" w:rsidP="0022702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Základní částka se pro období od 1. září do 31. srpna následujícího kalendářního roku stanoví pro všechny děti v mateřské škole ve stejné výši. </w:t>
      </w:r>
    </w:p>
    <w:p w14:paraId="5717EF43" w14:textId="6CD88ACD" w:rsidR="007B11E3" w:rsidRDefault="007B11E3" w:rsidP="0022702A">
      <w:pPr>
        <w:jc w:val="both"/>
        <w:rPr>
          <w:sz w:val="28"/>
          <w:szCs w:val="28"/>
        </w:rPr>
      </w:pPr>
      <w:r>
        <w:rPr>
          <w:sz w:val="28"/>
          <w:szCs w:val="28"/>
        </w:rPr>
        <w:t>4. Pro dítě, které se v souladu s §34 odst. 10 školského zákona nezapočítává do počtu dětí mateřské školy pro účely posouzení souladu s povoleným počtem dětí, je úplata stejná jako pro ostatní děti.</w:t>
      </w:r>
    </w:p>
    <w:p w14:paraId="3DC9986D" w14:textId="1D165690" w:rsidR="007B11E3" w:rsidRDefault="007B11E3" w:rsidP="0022702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Zřizovatel Mateřské škola, Brno, Oderská 2, příspěvková organizace, Brno – Starý Lískovec stanovuje měsíční výši úplaty za předškolní vzdělávání na období školního roku 2025/2026 ve výši 1000 Kč měsíčně. </w:t>
      </w:r>
    </w:p>
    <w:p w14:paraId="0E9D209D" w14:textId="6075FC75" w:rsidR="007B11E3" w:rsidRDefault="007B11E3" w:rsidP="0022702A">
      <w:pPr>
        <w:jc w:val="both"/>
        <w:rPr>
          <w:b/>
          <w:bCs/>
          <w:sz w:val="28"/>
          <w:szCs w:val="28"/>
          <w:u w:val="single"/>
        </w:rPr>
      </w:pPr>
      <w:r w:rsidRPr="00A84262">
        <w:rPr>
          <w:b/>
          <w:bCs/>
          <w:sz w:val="28"/>
          <w:szCs w:val="28"/>
          <w:u w:val="single"/>
        </w:rPr>
        <w:lastRenderedPageBreak/>
        <w:t>Osvobození od úplaty za vzdělávání</w:t>
      </w:r>
    </w:p>
    <w:p w14:paraId="49E04408" w14:textId="01C69004" w:rsidR="00A84262" w:rsidRDefault="00A84262" w:rsidP="0022702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Osvobozen od úplaty za vzdělávání je zákonný zástupce dítěte, který: </w:t>
      </w:r>
    </w:p>
    <w:p w14:paraId="551CACCA" w14:textId="3ED73F6C" w:rsidR="00A84262" w:rsidRDefault="00A84262" w:rsidP="0022702A">
      <w:pPr>
        <w:pStyle w:val="Odstavecseseznamem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pobírá opakující se dávku v hmotné nouzi</w:t>
      </w:r>
    </w:p>
    <w:p w14:paraId="038AF71F" w14:textId="1CFF1A05" w:rsidR="00A84262" w:rsidRDefault="00A84262" w:rsidP="0022702A">
      <w:pPr>
        <w:pStyle w:val="Odstavecseseznamem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zákonný zástupce nezaopatřeného dítěte, pokud tomuto dítěti náleží zvýšení příspě</w:t>
      </w:r>
      <w:r w:rsidR="00EE0A9F">
        <w:rPr>
          <w:sz w:val="28"/>
          <w:szCs w:val="28"/>
        </w:rPr>
        <w:t>v</w:t>
      </w:r>
      <w:r>
        <w:rPr>
          <w:sz w:val="28"/>
          <w:szCs w:val="28"/>
        </w:rPr>
        <w:t>ku na péči, nebo</w:t>
      </w:r>
    </w:p>
    <w:p w14:paraId="0A356E5B" w14:textId="64E8A0F1" w:rsidR="00A84262" w:rsidRDefault="00A84262" w:rsidP="0022702A">
      <w:pPr>
        <w:pStyle w:val="Odstavecseseznamem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fyzická osoba, která o dítě osobně pečuje a z důvodu péče o toto dítě pobírá dávky pěstounské péče, pokud tuto skutečnost prokáže ředitelce mateřské školy.</w:t>
      </w:r>
    </w:p>
    <w:p w14:paraId="1B7190B0" w14:textId="74FBDABF" w:rsidR="00A84262" w:rsidRDefault="00A84262" w:rsidP="0022702A">
      <w:pPr>
        <w:pStyle w:val="Odstavecseseznamem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Od 1.10.2025 do 31.12.2025 si zákonní zástupci mohou žádat o tzv. „</w:t>
      </w:r>
      <w:proofErr w:type="spellStart"/>
      <w:r>
        <w:rPr>
          <w:sz w:val="28"/>
          <w:szCs w:val="28"/>
        </w:rPr>
        <w:t>Superdávku</w:t>
      </w:r>
      <w:proofErr w:type="spellEnd"/>
      <w:r>
        <w:rPr>
          <w:sz w:val="28"/>
          <w:szCs w:val="28"/>
        </w:rPr>
        <w:t>“, tj. sloučení výše zmíněných dávek</w:t>
      </w:r>
      <w:r w:rsidR="00B16D52">
        <w:rPr>
          <w:sz w:val="28"/>
          <w:szCs w:val="28"/>
        </w:rPr>
        <w:t xml:space="preserve">. Od ledna 2026 budou pro osvobození od úplaty dokládat ředitelce školy potvrzení o pobírání této dávky sociální podpory. </w:t>
      </w:r>
    </w:p>
    <w:p w14:paraId="150A910D" w14:textId="77777777" w:rsidR="00B16D52" w:rsidRDefault="00B16D52" w:rsidP="0022702A">
      <w:pPr>
        <w:pStyle w:val="Odstavecseseznamem"/>
        <w:jc w:val="both"/>
        <w:rPr>
          <w:sz w:val="28"/>
          <w:szCs w:val="28"/>
        </w:rPr>
      </w:pPr>
    </w:p>
    <w:p w14:paraId="1E6C114E" w14:textId="705DF0A7" w:rsidR="00B16D52" w:rsidRDefault="00B16D52" w:rsidP="0022702A">
      <w:pPr>
        <w:pStyle w:val="Odstavecseseznamem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Na základě písemné žádosti a doložením potvrzení o pobírání výše uvedených dávek vydá ředitelka školy rozhodnutí o osvobození od úplaty. Pokud žadatel přestane v průběhu školního roku tyto dávky pobírat, </w:t>
      </w:r>
      <w:r w:rsidR="001D617C">
        <w:rPr>
          <w:sz w:val="28"/>
          <w:szCs w:val="28"/>
        </w:rPr>
        <w:t xml:space="preserve">nárok na osvobození od úplaty zaniká a </w:t>
      </w:r>
      <w:r>
        <w:rPr>
          <w:sz w:val="28"/>
          <w:szCs w:val="28"/>
        </w:rPr>
        <w:t xml:space="preserve">je povinen tuto skutečnost </w:t>
      </w:r>
      <w:r w:rsidR="001D617C">
        <w:rPr>
          <w:sz w:val="28"/>
          <w:szCs w:val="28"/>
        </w:rPr>
        <w:t xml:space="preserve">o změně </w:t>
      </w:r>
      <w:r>
        <w:rPr>
          <w:sz w:val="28"/>
          <w:szCs w:val="28"/>
        </w:rPr>
        <w:t>neprodleně písemně oznámit ředitelce škol</w:t>
      </w:r>
      <w:r w:rsidR="00BA251A">
        <w:rPr>
          <w:sz w:val="28"/>
          <w:szCs w:val="28"/>
        </w:rPr>
        <w:t xml:space="preserve">y. </w:t>
      </w:r>
    </w:p>
    <w:p w14:paraId="56E8CC08" w14:textId="77777777" w:rsidR="00B16D52" w:rsidRDefault="00B16D52" w:rsidP="0022702A">
      <w:pPr>
        <w:pStyle w:val="Odstavecseseznamem"/>
        <w:jc w:val="both"/>
        <w:rPr>
          <w:sz w:val="28"/>
          <w:szCs w:val="28"/>
        </w:rPr>
      </w:pPr>
    </w:p>
    <w:p w14:paraId="564483FA" w14:textId="3BB4A331" w:rsidR="00B16D52" w:rsidRDefault="00B16D52" w:rsidP="0022702A">
      <w:pPr>
        <w:pStyle w:val="Odstavecseseznamem"/>
        <w:jc w:val="both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Splatnost úplaty</w:t>
      </w:r>
    </w:p>
    <w:p w14:paraId="044411B1" w14:textId="77777777" w:rsidR="00FB6327" w:rsidRDefault="00B16D52" w:rsidP="0022702A">
      <w:pPr>
        <w:pStyle w:val="Odstavecseseznamem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Úplata za příslušný kalendářní měsíc je splatná do 15. dne příslušného kalendářního měsíce, pokud se ředitelka školy se zákonným zástupcem dítěte písemně nedohodne jinak. </w:t>
      </w:r>
    </w:p>
    <w:p w14:paraId="13A8146D" w14:textId="65792F30" w:rsidR="00FB6327" w:rsidRDefault="00FB6327" w:rsidP="0022702A">
      <w:pPr>
        <w:pStyle w:val="Odstavecseseznamem"/>
        <w:jc w:val="both"/>
        <w:rPr>
          <w:b/>
          <w:bCs/>
          <w:sz w:val="28"/>
          <w:szCs w:val="28"/>
          <w:u w:val="single"/>
        </w:rPr>
      </w:pPr>
    </w:p>
    <w:p w14:paraId="251E95D1" w14:textId="74D6CF53" w:rsidR="00FB6327" w:rsidRDefault="00FB6327" w:rsidP="0022702A">
      <w:pPr>
        <w:pStyle w:val="Odstavecseseznamem"/>
        <w:jc w:val="both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Závěrečná ustanovení</w:t>
      </w:r>
    </w:p>
    <w:p w14:paraId="7E45ADDF" w14:textId="00A89B6C" w:rsidR="00FB6327" w:rsidRDefault="00FB6327" w:rsidP="0022702A">
      <w:pPr>
        <w:pStyle w:val="Odstavecseseznamem"/>
        <w:jc w:val="both"/>
        <w:rPr>
          <w:sz w:val="28"/>
          <w:szCs w:val="28"/>
        </w:rPr>
      </w:pPr>
      <w:r>
        <w:rPr>
          <w:sz w:val="28"/>
          <w:szCs w:val="28"/>
        </w:rPr>
        <w:t>Tento dodatek ke školnímu řádu nabývá účinnost dne 1.10.2025</w:t>
      </w:r>
    </w:p>
    <w:p w14:paraId="5B7821E7" w14:textId="77777777" w:rsidR="00E50F92" w:rsidRDefault="00E50F92" w:rsidP="0022702A">
      <w:pPr>
        <w:pStyle w:val="Odstavecseseznamem"/>
        <w:jc w:val="both"/>
        <w:rPr>
          <w:sz w:val="28"/>
          <w:szCs w:val="28"/>
        </w:rPr>
      </w:pPr>
    </w:p>
    <w:p w14:paraId="2BE8984D" w14:textId="27344119" w:rsidR="00E50F92" w:rsidRDefault="00E50F92" w:rsidP="0022702A">
      <w:pPr>
        <w:pStyle w:val="Odstavecseseznamem"/>
        <w:jc w:val="both"/>
        <w:rPr>
          <w:sz w:val="28"/>
          <w:szCs w:val="28"/>
        </w:rPr>
      </w:pPr>
      <w:r>
        <w:rPr>
          <w:sz w:val="28"/>
          <w:szCs w:val="28"/>
        </w:rPr>
        <w:t>V Brně dne 1.9.2025</w:t>
      </w:r>
    </w:p>
    <w:p w14:paraId="41E82F1D" w14:textId="2EB01082" w:rsidR="00E50F92" w:rsidRDefault="00E50F92" w:rsidP="0022702A">
      <w:pPr>
        <w:pStyle w:val="Odstavecseseznamem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</w:t>
      </w:r>
    </w:p>
    <w:p w14:paraId="54AA03AB" w14:textId="4F5B0B1F" w:rsidR="00E50F92" w:rsidRDefault="00E50F92" w:rsidP="0022702A">
      <w:pPr>
        <w:pStyle w:val="Odstavecseseznamem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Mgr. Jana </w:t>
      </w:r>
      <w:proofErr w:type="spellStart"/>
      <w:r>
        <w:rPr>
          <w:sz w:val="28"/>
          <w:szCs w:val="28"/>
        </w:rPr>
        <w:t>Vianaová</w:t>
      </w:r>
      <w:proofErr w:type="spellEnd"/>
    </w:p>
    <w:p w14:paraId="46AF1CC9" w14:textId="7F4D6DE6" w:rsidR="00E50F92" w:rsidRPr="00FB6327" w:rsidRDefault="00E50F92" w:rsidP="0022702A">
      <w:pPr>
        <w:pStyle w:val="Odstavecseseznamem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ředitelka</w:t>
      </w:r>
      <w:r w:rsidR="00102EAE">
        <w:rPr>
          <w:sz w:val="28"/>
          <w:szCs w:val="28"/>
        </w:rPr>
        <w:t xml:space="preserve"> mateřské</w:t>
      </w:r>
      <w:r>
        <w:rPr>
          <w:sz w:val="28"/>
          <w:szCs w:val="28"/>
        </w:rPr>
        <w:t xml:space="preserve"> školy</w:t>
      </w:r>
    </w:p>
    <w:p w14:paraId="4773F536" w14:textId="4267655A" w:rsidR="00B16D52" w:rsidRPr="00B16D52" w:rsidRDefault="00B16D52" w:rsidP="0022702A">
      <w:pPr>
        <w:pStyle w:val="Odstavecseseznamem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sectPr w:rsidR="00B16D52" w:rsidRPr="00B16D52" w:rsidSect="007B11E3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EB610B"/>
    <w:multiLevelType w:val="hybridMultilevel"/>
    <w:tmpl w:val="025A74EA"/>
    <w:lvl w:ilvl="0" w:tplc="FDC29CC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B26DDE"/>
    <w:multiLevelType w:val="hybridMultilevel"/>
    <w:tmpl w:val="512C73FA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0F3C44"/>
    <w:multiLevelType w:val="hybridMultilevel"/>
    <w:tmpl w:val="D3A2651C"/>
    <w:lvl w:ilvl="0" w:tplc="844E0B1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791CB2"/>
    <w:multiLevelType w:val="hybridMultilevel"/>
    <w:tmpl w:val="BFEE834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610215">
    <w:abstractNumId w:val="0"/>
  </w:num>
  <w:num w:numId="2" w16cid:durableId="1920871855">
    <w:abstractNumId w:val="2"/>
  </w:num>
  <w:num w:numId="3" w16cid:durableId="1262370238">
    <w:abstractNumId w:val="3"/>
  </w:num>
  <w:num w:numId="4" w16cid:durableId="18650517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DF5"/>
    <w:rsid w:val="00102EAE"/>
    <w:rsid w:val="001367A2"/>
    <w:rsid w:val="001D617C"/>
    <w:rsid w:val="001E0705"/>
    <w:rsid w:val="001F34FE"/>
    <w:rsid w:val="0022702A"/>
    <w:rsid w:val="002441DA"/>
    <w:rsid w:val="003E2314"/>
    <w:rsid w:val="00436D84"/>
    <w:rsid w:val="007B11E3"/>
    <w:rsid w:val="00924DF5"/>
    <w:rsid w:val="009D4B7E"/>
    <w:rsid w:val="00A24A20"/>
    <w:rsid w:val="00A647D7"/>
    <w:rsid w:val="00A84262"/>
    <w:rsid w:val="00B16D52"/>
    <w:rsid w:val="00B72642"/>
    <w:rsid w:val="00BA251A"/>
    <w:rsid w:val="00E50F92"/>
    <w:rsid w:val="00EE0A9F"/>
    <w:rsid w:val="00FB6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89C6A0"/>
  <w15:chartTrackingRefBased/>
  <w15:docId w15:val="{DED447B8-B12A-49C9-801F-6DAC1A4CC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924D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924D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924DF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924D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924DF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924D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924D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924D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924D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924DF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924DF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924DF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924DF5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924DF5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924DF5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924DF5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924DF5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924DF5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924D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924D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924D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924D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924D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924DF5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924DF5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924DF5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924DF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924DF5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924DF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449</Words>
  <Characters>2652</Characters>
  <Application>Microsoft Office Word</Application>
  <DocSecurity>0</DocSecurity>
  <Lines>22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milotova</dc:creator>
  <cp:keywords/>
  <dc:description/>
  <cp:lastModifiedBy>milotova</cp:lastModifiedBy>
  <cp:revision>2</cp:revision>
  <dcterms:created xsi:type="dcterms:W3CDTF">2025-12-01T15:30:00Z</dcterms:created>
  <dcterms:modified xsi:type="dcterms:W3CDTF">2025-12-01T15:30:00Z</dcterms:modified>
</cp:coreProperties>
</file>